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1BFF84A" w14:textId="3EE87961" w:rsidR="007F38BF" w:rsidRDefault="006C259D" w:rsidP="007F38BF">
      <w:pPr>
        <w:spacing w:after="0"/>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7F38BF">
        <w:rPr>
          <w:rFonts w:ascii="Arial" w:hAnsi="Arial" w:cs="Arial"/>
          <w:sz w:val="24"/>
          <w:szCs w:val="24"/>
        </w:rPr>
        <w:t>47.</w:t>
      </w:r>
      <w:r w:rsidRPr="00956C03">
        <w:rPr>
          <w:rFonts w:ascii="Arial" w:hAnsi="Arial" w:cs="Arial"/>
          <w:sz w:val="24"/>
          <w:szCs w:val="24"/>
        </w:rPr>
        <w:t xml:space="preserve"> Statuta </w:t>
      </w:r>
      <w:r w:rsidR="007F38BF" w:rsidRPr="007F38BF">
        <w:rPr>
          <w:rFonts w:ascii="Arial" w:hAnsi="Arial" w:cs="Arial"/>
          <w:sz w:val="24"/>
          <w:szCs w:val="24"/>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OŠ</w:t>
      </w:r>
      <w:r w:rsidRPr="007F38BF">
        <w:rPr>
          <w:rFonts w:ascii="Arial" w:hAnsi="Arial" w:cs="Arial"/>
          <w:sz w:val="24"/>
          <w:szCs w:val="24"/>
        </w:rPr>
        <w:t xml:space="preserve"> </w:t>
      </w:r>
      <w:r w:rsidR="007F38BF">
        <w:rPr>
          <w:rFonts w:ascii="Arial" w:hAnsi="Arial" w:cs="Arial"/>
          <w:sz w:val="24"/>
          <w:szCs w:val="24"/>
        </w:rPr>
        <w:t xml:space="preserve">Antuna Mihanovića, Osijek </w:t>
      </w:r>
    </w:p>
    <w:p w14:paraId="5C42E8E8" w14:textId="07765114" w:rsidR="006C259D" w:rsidRPr="00956C03" w:rsidRDefault="006C259D" w:rsidP="007F38BF">
      <w:pPr>
        <w:spacing w:after="0"/>
        <w:jc w:val="both"/>
        <w:rPr>
          <w:rFonts w:ascii="Arial" w:hAnsi="Arial" w:cs="Arial"/>
          <w:sz w:val="24"/>
          <w:szCs w:val="24"/>
        </w:rPr>
      </w:pPr>
      <w:r w:rsidRPr="00956C03">
        <w:rPr>
          <w:rFonts w:ascii="Arial" w:hAnsi="Arial" w:cs="Arial"/>
          <w:sz w:val="24"/>
          <w:szCs w:val="24"/>
        </w:rPr>
        <w:t>Školski</w:t>
      </w:r>
      <w:r w:rsidR="007F38BF">
        <w:rPr>
          <w:rFonts w:ascii="Arial" w:hAnsi="Arial" w:cs="Arial"/>
          <w:sz w:val="24"/>
          <w:szCs w:val="24"/>
        </w:rPr>
        <w:t xml:space="preserve"> </w:t>
      </w:r>
      <w:r w:rsidRPr="007F38BF">
        <w:rPr>
          <w:rFonts w:ascii="Arial" w:hAnsi="Arial" w:cs="Arial"/>
          <w:color w:val="000000" w:themeColor="text1"/>
          <w:sz w:val="24"/>
          <w:szCs w:val="24"/>
        </w:rPr>
        <w:t xml:space="preserve">odbor </w:t>
      </w:r>
      <w:r w:rsidR="007F38BF">
        <w:rPr>
          <w:rFonts w:ascii="Arial" w:hAnsi="Arial" w:cs="Arial"/>
          <w:color w:val="000000" w:themeColor="text1"/>
          <w:sz w:val="24"/>
          <w:szCs w:val="24"/>
        </w:rPr>
        <w:t>OŠ Antuna Mihanovića, Osijek</w:t>
      </w:r>
      <w:r w:rsidRPr="00956C03">
        <w:rPr>
          <w:rFonts w:ascii="Arial" w:hAnsi="Arial" w:cs="Arial"/>
          <w:sz w:val="24"/>
          <w:szCs w:val="24"/>
        </w:rPr>
        <w:t xml:space="preserve"> na</w:t>
      </w:r>
      <w:r w:rsidR="007F38BF">
        <w:rPr>
          <w:rFonts w:ascii="Arial" w:hAnsi="Arial" w:cs="Arial"/>
          <w:sz w:val="24"/>
          <w:szCs w:val="24"/>
        </w:rPr>
        <w:t xml:space="preserve"> </w:t>
      </w:r>
      <w:r w:rsidR="00673296">
        <w:rPr>
          <w:rFonts w:ascii="Arial" w:hAnsi="Arial" w:cs="Arial"/>
          <w:sz w:val="24"/>
          <w:szCs w:val="24"/>
        </w:rPr>
        <w:t>11.</w:t>
      </w:r>
      <w:r w:rsidRPr="00956C03">
        <w:rPr>
          <w:rFonts w:ascii="Arial" w:hAnsi="Arial" w:cs="Arial"/>
          <w:sz w:val="24"/>
          <w:szCs w:val="24"/>
        </w:rPr>
        <w:t xml:space="preserve"> sjednici održanoj</w:t>
      </w:r>
      <w:r w:rsidR="00673296">
        <w:rPr>
          <w:rFonts w:ascii="Arial" w:hAnsi="Arial" w:cs="Arial"/>
          <w:sz w:val="24"/>
          <w:szCs w:val="24"/>
        </w:rPr>
        <w:t xml:space="preserve"> 17.06.</w:t>
      </w:r>
      <w:r w:rsidR="007F38BF">
        <w:rPr>
          <w:rFonts w:ascii="Arial" w:hAnsi="Arial" w:cs="Arial"/>
          <w:sz w:val="24"/>
          <w:szCs w:val="24"/>
        </w:rPr>
        <w:t xml:space="preserve">2022. </w:t>
      </w:r>
      <w:r w:rsidR="00673296">
        <w:rPr>
          <w:rFonts w:ascii="Arial" w:hAnsi="Arial" w:cs="Arial"/>
          <w:sz w:val="24"/>
          <w:szCs w:val="24"/>
        </w:rPr>
        <w:t xml:space="preserve">godine </w:t>
      </w:r>
      <w:r w:rsidRPr="00956C03">
        <w:rPr>
          <w:rFonts w:ascii="Arial" w:hAnsi="Arial" w:cs="Arial"/>
          <w:sz w:val="24"/>
          <w:szCs w:val="24"/>
        </w:rPr>
        <w:t>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3B77F4A7"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7F38BF" w:rsidRPr="007F38BF">
        <w:rPr>
          <w:rFonts w:ascii="Arial" w:hAnsi="Arial" w:cs="Arial"/>
          <w:color w:val="000000" w:themeColor="text1"/>
          <w:sz w:val="24"/>
          <w:szCs w:val="24"/>
          <w:lang w:val="pl-PL"/>
        </w:rPr>
        <w:t>OŠ Antuna Mihanovića, Osijek</w:t>
      </w:r>
      <w:r w:rsidR="007F38BF" w:rsidRPr="007F38BF">
        <w:rPr>
          <w:rFonts w:ascii="Arial" w:hAnsi="Arial" w:cs="Arial"/>
          <w:i/>
          <w:color w:val="000000" w:themeColor="text1"/>
          <w:sz w:val="24"/>
          <w:szCs w:val="24"/>
          <w:lang w:val="pl-PL"/>
        </w:rPr>
        <w:t xml:space="preserve"> </w:t>
      </w:r>
      <w:r w:rsidRPr="00956C03">
        <w:rPr>
          <w:rFonts w:ascii="Arial" w:hAnsi="Arial" w:cs="Arial"/>
          <w:sz w:val="24"/>
          <w:szCs w:val="24"/>
          <w:lang w:val="pl-PL"/>
        </w:rPr>
        <w:t>(u daljnjem tekstu: Škol</w:t>
      </w:r>
      <w:r w:rsidR="007F38BF">
        <w:rPr>
          <w:rFonts w:ascii="Arial" w:hAnsi="Arial" w:cs="Arial"/>
          <w:sz w:val="24"/>
          <w:szCs w:val="24"/>
          <w:lang w:val="pl-PL"/>
        </w:rPr>
        <w:t>ska ustanova</w:t>
      </w:r>
      <w:r w:rsidRPr="00956C03">
        <w:rPr>
          <w:rFonts w:ascii="Arial" w:hAnsi="Arial" w:cs="Arial"/>
          <w:sz w:val="24"/>
          <w:szCs w:val="24"/>
          <w:lang w:val="pl-PL"/>
        </w:rPr>
        <w:t xml:space="preserve">),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128D8F50" w:rsidR="006C259D"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5BBFAF00" w14:textId="77777777" w:rsidR="007F38BF" w:rsidRPr="00F462A1" w:rsidRDefault="007F38BF" w:rsidP="006C259D">
      <w:pPr>
        <w:pStyle w:val="box459766"/>
        <w:shd w:val="clear" w:color="auto" w:fill="FFFFFF"/>
        <w:spacing w:before="0" w:beforeAutospacing="0" w:after="0" w:afterAutospacing="0"/>
        <w:ind w:firstLine="709"/>
        <w:textAlignment w:val="baseline"/>
        <w:rPr>
          <w:rFonts w:ascii="Arial" w:hAnsi="Arial" w:cs="Arial"/>
        </w:rPr>
      </w:pP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6EA3056E"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7F38BF">
        <w:rPr>
          <w:rFonts w:ascii="Arial" w:hAnsi="Arial" w:cs="Arial"/>
        </w:rPr>
        <w:t xml:space="preserve"> </w:t>
      </w:r>
      <w:r w:rsidRPr="007F38BF">
        <w:rPr>
          <w:rFonts w:ascii="Arial" w:hAnsi="Arial" w:cs="Arial"/>
          <w:color w:val="000000" w:themeColor="text1"/>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 xml:space="preserve">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909D975"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616288">
        <w:rPr>
          <w:rFonts w:ascii="Arial" w:hAnsi="Arial" w:cs="Arial"/>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6CA6D52B"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A6094A">
        <w:rPr>
          <w:rFonts w:ascii="Arial" w:hAnsi="Arial" w:cs="Arial"/>
        </w:rPr>
        <w:t xml:space="preserve"> 003-05/19-01/17</w:t>
      </w:r>
      <w:r>
        <w:rPr>
          <w:rFonts w:ascii="Arial" w:hAnsi="Arial" w:cs="Arial"/>
        </w:rPr>
        <w:t xml:space="preserve">   URBROJ</w:t>
      </w:r>
      <w:r w:rsidR="00057C7E">
        <w:rPr>
          <w:rFonts w:ascii="Arial" w:hAnsi="Arial" w:cs="Arial"/>
        </w:rPr>
        <w:t xml:space="preserve">: </w:t>
      </w:r>
      <w:r w:rsidR="00A6094A">
        <w:rPr>
          <w:rFonts w:ascii="Arial" w:hAnsi="Arial" w:cs="Arial"/>
        </w:rPr>
        <w:t>2158-12-05-19-1</w:t>
      </w:r>
      <w:r w:rsidR="00057C7E">
        <w:rPr>
          <w:rFonts w:ascii="Arial" w:hAnsi="Arial" w:cs="Arial"/>
        </w:rPr>
        <w:t xml:space="preserve">   donesen </w:t>
      </w:r>
      <w:r>
        <w:rPr>
          <w:rFonts w:ascii="Arial" w:hAnsi="Arial" w:cs="Arial"/>
        </w:rPr>
        <w:t xml:space="preserve"> dana </w:t>
      </w:r>
      <w:r w:rsidR="00A6094A">
        <w:rPr>
          <w:rFonts w:ascii="Arial" w:hAnsi="Arial" w:cs="Arial"/>
        </w:rPr>
        <w:t>19.12.2019.</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1C47F7BE"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616288">
        <w:rPr>
          <w:rFonts w:ascii="Arial" w:hAnsi="Arial" w:cs="Arial"/>
          <w:sz w:val="24"/>
          <w:szCs w:val="24"/>
        </w:rPr>
        <w:t xml:space="preserve">     </w:t>
      </w:r>
      <w:r w:rsidRPr="00956C03">
        <w:rPr>
          <w:rFonts w:ascii="Arial" w:hAnsi="Arial" w:cs="Arial"/>
          <w:noProof/>
          <w:snapToGrid w:val="0"/>
          <w:sz w:val="24"/>
          <w:szCs w:val="24"/>
        </w:rPr>
        <w:t>Predsjednik Školskog</w:t>
      </w:r>
      <w:r w:rsidR="00616288">
        <w:rPr>
          <w:rFonts w:ascii="Arial" w:hAnsi="Arial" w:cs="Arial"/>
          <w:noProof/>
          <w:snapToGrid w:val="0"/>
          <w:sz w:val="24"/>
          <w:szCs w:val="24"/>
        </w:rPr>
        <w:t xml:space="preserve"> </w:t>
      </w:r>
      <w:r w:rsidRPr="00616288">
        <w:rPr>
          <w:rFonts w:ascii="Arial" w:hAnsi="Arial" w:cs="Arial"/>
          <w:noProof/>
          <w:snapToGrid w:val="0"/>
          <w:sz w:val="24"/>
          <w:szCs w:val="24"/>
        </w:rPr>
        <w:t>odbora:</w:t>
      </w: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09D8F2C2"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A6094A">
        <w:rPr>
          <w:rFonts w:ascii="Arial" w:hAnsi="Arial" w:cs="Arial"/>
          <w:sz w:val="24"/>
          <w:szCs w:val="24"/>
        </w:rPr>
        <w:t xml:space="preserve"> 011-03/22-03/</w:t>
      </w:r>
    </w:p>
    <w:p w14:paraId="0A7C908F" w14:textId="623A8DD3"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A6094A">
        <w:rPr>
          <w:rFonts w:ascii="Arial" w:hAnsi="Arial" w:cs="Arial"/>
          <w:sz w:val="24"/>
          <w:szCs w:val="24"/>
        </w:rPr>
        <w:t>2158-113-01-22-1</w:t>
      </w:r>
    </w:p>
    <w:p w14:paraId="67C28235" w14:textId="143B1B02" w:rsidR="006C259D" w:rsidRPr="005A5F40" w:rsidRDefault="00A6094A" w:rsidP="006C259D">
      <w:pPr>
        <w:widowControl w:val="0"/>
        <w:spacing w:after="0" w:line="240" w:lineRule="auto"/>
        <w:rPr>
          <w:rFonts w:ascii="Arial" w:hAnsi="Arial" w:cs="Arial"/>
          <w:noProof/>
          <w:snapToGrid w:val="0"/>
          <w:color w:val="00B0F0"/>
          <w:sz w:val="24"/>
          <w:szCs w:val="24"/>
          <w:u w:val="single"/>
        </w:rPr>
      </w:pPr>
      <w:r>
        <w:rPr>
          <w:rFonts w:ascii="Arial" w:hAnsi="Arial" w:cs="Arial"/>
          <w:noProof/>
          <w:snapToGrid w:val="0"/>
          <w:sz w:val="24"/>
          <w:szCs w:val="24"/>
        </w:rPr>
        <w:t xml:space="preserve">Osijek, </w:t>
      </w:r>
      <w:r w:rsidR="00673296">
        <w:rPr>
          <w:rFonts w:ascii="Arial" w:hAnsi="Arial" w:cs="Arial"/>
          <w:noProof/>
          <w:snapToGrid w:val="0"/>
          <w:sz w:val="24"/>
          <w:szCs w:val="24"/>
        </w:rPr>
        <w:t>17.06.</w:t>
      </w:r>
      <w:r>
        <w:rPr>
          <w:rFonts w:ascii="Arial" w:hAnsi="Arial" w:cs="Arial"/>
          <w:noProof/>
          <w:snapToGrid w:val="0"/>
          <w:sz w:val="24"/>
          <w:szCs w:val="24"/>
        </w:rPr>
        <w:t>2022.</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36713FD8"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673296">
        <w:rPr>
          <w:rFonts w:ascii="Arial" w:hAnsi="Arial" w:cs="Arial"/>
          <w:sz w:val="24"/>
          <w:szCs w:val="24"/>
        </w:rPr>
        <w:t>17.06.2022.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673296">
        <w:rPr>
          <w:rFonts w:ascii="Arial" w:hAnsi="Arial" w:cs="Arial"/>
          <w:sz w:val="24"/>
          <w:szCs w:val="24"/>
        </w:rPr>
        <w:t>20.06.2022.</w:t>
      </w:r>
      <w:r w:rsidRPr="00956C03">
        <w:rPr>
          <w:rFonts w:ascii="Arial" w:hAnsi="Arial" w:cs="Arial"/>
          <w:sz w:val="24"/>
          <w:szCs w:val="24"/>
        </w:rPr>
        <w:t xml:space="preserve"> i stupio je na snagu </w:t>
      </w:r>
      <w:r w:rsidR="00673296">
        <w:rPr>
          <w:rFonts w:ascii="Arial" w:hAnsi="Arial" w:cs="Arial"/>
          <w:sz w:val="24"/>
          <w:szCs w:val="24"/>
        </w:rPr>
        <w:t>28.06.2022.</w:t>
      </w:r>
      <w:bookmarkStart w:id="0" w:name="_GoBack"/>
      <w:bookmarkEnd w:id="0"/>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350AB042"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616288">
        <w:rPr>
          <w:rFonts w:ascii="Arial" w:hAnsi="Arial" w:cs="Arial"/>
          <w:sz w:val="24"/>
          <w:szCs w:val="24"/>
        </w:rPr>
        <w:t xml:space="preserve">                </w:t>
      </w:r>
      <w:r w:rsidRPr="00956C03">
        <w:rPr>
          <w:rFonts w:ascii="Arial" w:hAnsi="Arial" w:cs="Arial"/>
          <w:sz w:val="24"/>
          <w:szCs w:val="24"/>
        </w:rPr>
        <w:t>Ravnatelj:</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64B6" w14:textId="77777777" w:rsidR="004807E8" w:rsidRDefault="004807E8">
      <w:pPr>
        <w:spacing w:after="0" w:line="240" w:lineRule="auto"/>
      </w:pPr>
      <w:r>
        <w:separator/>
      </w:r>
    </w:p>
  </w:endnote>
  <w:endnote w:type="continuationSeparator" w:id="0">
    <w:p w14:paraId="46F47C38" w14:textId="77777777" w:rsidR="004807E8" w:rsidRDefault="004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17A7761A" w:rsidR="007A6A9A" w:rsidRDefault="006C259D">
        <w:pPr>
          <w:pStyle w:val="Podnoje"/>
          <w:jc w:val="center"/>
        </w:pPr>
        <w:r>
          <w:fldChar w:fldCharType="begin"/>
        </w:r>
        <w:r>
          <w:instrText xml:space="preserve"> PAGE   \* MERGEFORMAT </w:instrText>
        </w:r>
        <w:r>
          <w:fldChar w:fldCharType="separate"/>
        </w:r>
        <w:r w:rsidR="00673296">
          <w:rPr>
            <w:noProof/>
          </w:rPr>
          <w:t>2</w:t>
        </w:r>
        <w:r>
          <w:rPr>
            <w:noProof/>
          </w:rPr>
          <w:fldChar w:fldCharType="end"/>
        </w:r>
      </w:p>
    </w:sdtContent>
  </w:sdt>
  <w:p w14:paraId="796EDBF2" w14:textId="77777777" w:rsidR="007A6A9A" w:rsidRDefault="004807E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1177" w14:textId="77777777" w:rsidR="004807E8" w:rsidRDefault="004807E8">
      <w:pPr>
        <w:spacing w:after="0" w:line="240" w:lineRule="auto"/>
      </w:pPr>
      <w:r>
        <w:separator/>
      </w:r>
    </w:p>
  </w:footnote>
  <w:footnote w:type="continuationSeparator" w:id="0">
    <w:p w14:paraId="772B692C" w14:textId="77777777" w:rsidR="004807E8" w:rsidRDefault="0048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91508"/>
    <w:rsid w:val="001C4230"/>
    <w:rsid w:val="00201603"/>
    <w:rsid w:val="00271BD3"/>
    <w:rsid w:val="00414CEA"/>
    <w:rsid w:val="004807E8"/>
    <w:rsid w:val="004C0DAC"/>
    <w:rsid w:val="00571EE8"/>
    <w:rsid w:val="00616288"/>
    <w:rsid w:val="00673296"/>
    <w:rsid w:val="006C259D"/>
    <w:rsid w:val="006D5C23"/>
    <w:rsid w:val="007070A2"/>
    <w:rsid w:val="007F38BF"/>
    <w:rsid w:val="00876ACB"/>
    <w:rsid w:val="00885C29"/>
    <w:rsid w:val="008A01F4"/>
    <w:rsid w:val="008E70FD"/>
    <w:rsid w:val="00961C38"/>
    <w:rsid w:val="009D101C"/>
    <w:rsid w:val="00A6094A"/>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2714</Words>
  <Characters>15474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Višnja Mudri</cp:lastModifiedBy>
  <cp:revision>7</cp:revision>
  <dcterms:created xsi:type="dcterms:W3CDTF">2022-05-26T06:09:00Z</dcterms:created>
  <dcterms:modified xsi:type="dcterms:W3CDTF">2022-06-15T08:03:00Z</dcterms:modified>
</cp:coreProperties>
</file>